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2" w:rsidRPr="00AA2B95" w:rsidRDefault="00745862" w:rsidP="00AA2B95">
      <w:pPr>
        <w:pStyle w:val="a3"/>
        <w:kinsoku w:val="0"/>
        <w:overflowPunct w:val="0"/>
        <w:spacing w:before="51" w:line="360" w:lineRule="auto"/>
        <w:ind w:left="0" w:right="88"/>
        <w:jc w:val="center"/>
        <w:rPr>
          <w:sz w:val="52"/>
          <w:szCs w:val="52"/>
        </w:rPr>
      </w:pPr>
      <w:r w:rsidRPr="00AA2B95">
        <w:rPr>
          <w:sz w:val="52"/>
          <w:szCs w:val="52"/>
        </w:rPr>
        <w:t>Students' Ranking Certification</w:t>
      </w:r>
    </w:p>
    <w:p w:rsidR="00745862" w:rsidRPr="004E4215" w:rsidRDefault="00745862">
      <w:pPr>
        <w:pStyle w:val="a3"/>
        <w:kinsoku w:val="0"/>
        <w:overflowPunct w:val="0"/>
        <w:spacing w:before="11"/>
        <w:ind w:left="0"/>
        <w:rPr>
          <w:sz w:val="59"/>
          <w:szCs w:val="59"/>
        </w:rPr>
      </w:pPr>
    </w:p>
    <w:p w:rsidR="00745862" w:rsidRPr="004E4215" w:rsidRDefault="00745862" w:rsidP="00B47BE6">
      <w:pPr>
        <w:pStyle w:val="a3"/>
        <w:kinsoku w:val="0"/>
        <w:overflowPunct w:val="0"/>
        <w:spacing w:line="336" w:lineRule="auto"/>
        <w:ind w:right="88"/>
        <w:jc w:val="both"/>
      </w:pPr>
      <w:r w:rsidRPr="004E4215">
        <w:t xml:space="preserve">This is to certify that </w:t>
      </w:r>
      <w:r w:rsidR="000334B5">
        <w:t>___</w:t>
      </w:r>
      <w:r w:rsidR="00AA2B95">
        <w:t>__________</w:t>
      </w:r>
      <w:r w:rsidRPr="004E4215">
        <w:t xml:space="preserve"> is a student majoring in </w:t>
      </w:r>
      <w:r w:rsidR="00AA2B95">
        <w:t>________________________________________</w:t>
      </w:r>
      <w:r w:rsidRPr="004E4215">
        <w:t xml:space="preserve"> with four-year undergraduate program, from </w:t>
      </w:r>
      <w:proofErr w:type="spellStart"/>
      <w:r w:rsidR="00B903AF">
        <w:t>Shen</w:t>
      </w:r>
      <w:proofErr w:type="spellEnd"/>
      <w:r w:rsidR="00B903AF">
        <w:t xml:space="preserve"> </w:t>
      </w:r>
      <w:r w:rsidR="00B47BE6">
        <w:t xml:space="preserve">Yuan </w:t>
      </w:r>
      <w:r w:rsidRPr="004E4215">
        <w:t xml:space="preserve">Honors College of </w:t>
      </w:r>
      <w:proofErr w:type="spellStart"/>
      <w:r w:rsidRPr="004E4215">
        <w:t>Beihang</w:t>
      </w:r>
      <w:proofErr w:type="spellEnd"/>
      <w:r w:rsidRPr="004E4215">
        <w:t xml:space="preserve"> University.</w:t>
      </w: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</w:pPr>
    </w:p>
    <w:p w:rsidR="00745862" w:rsidRPr="004E4215" w:rsidRDefault="00745862" w:rsidP="00B47BE6">
      <w:pPr>
        <w:pStyle w:val="a3"/>
        <w:kinsoku w:val="0"/>
        <w:overflowPunct w:val="0"/>
        <w:spacing w:before="5"/>
        <w:ind w:left="0"/>
        <w:jc w:val="both"/>
        <w:rPr>
          <w:sz w:val="36"/>
          <w:szCs w:val="36"/>
        </w:rPr>
      </w:pPr>
    </w:p>
    <w:p w:rsidR="00745862" w:rsidRDefault="00B903AF" w:rsidP="00EF0B37">
      <w:pPr>
        <w:pStyle w:val="a3"/>
        <w:kinsoku w:val="0"/>
        <w:overflowPunct w:val="0"/>
        <w:spacing w:line="360" w:lineRule="auto"/>
        <w:ind w:right="88"/>
        <w:jc w:val="both"/>
      </w:pPr>
      <w:proofErr w:type="spellStart"/>
      <w:r>
        <w:t>Shen</w:t>
      </w:r>
      <w:proofErr w:type="spellEnd"/>
      <w:r>
        <w:t xml:space="preserve"> Yuan</w:t>
      </w:r>
      <w:r w:rsidR="00745862" w:rsidRPr="004E4215">
        <w:t xml:space="preserve"> Honors College is the Honor College of </w:t>
      </w:r>
      <w:proofErr w:type="spellStart"/>
      <w:r w:rsidR="00745862" w:rsidRPr="004E4215">
        <w:t>Beihang</w:t>
      </w:r>
      <w:proofErr w:type="spellEnd"/>
      <w:r w:rsidR="00745862" w:rsidRPr="004E4215">
        <w:t xml:space="preserve"> University who has been selected into the National Pilot Program for</w:t>
      </w:r>
      <w:r w:rsidR="00EF0B37">
        <w:t xml:space="preserve"> </w:t>
      </w:r>
      <w:r w:rsidR="00745862" w:rsidRPr="004E4215">
        <w:t>Training Top Students, also known as the Everest Project.</w:t>
      </w:r>
    </w:p>
    <w:p w:rsidR="00F31CF6" w:rsidRDefault="00F31CF6" w:rsidP="00EF0B37">
      <w:pPr>
        <w:pStyle w:val="a3"/>
        <w:kinsoku w:val="0"/>
        <w:overflowPunct w:val="0"/>
        <w:spacing w:line="360" w:lineRule="auto"/>
        <w:ind w:right="88"/>
        <w:jc w:val="both"/>
      </w:pPr>
    </w:p>
    <w:p w:rsidR="00F31CF6" w:rsidRDefault="00F31CF6" w:rsidP="00EF0B37">
      <w:pPr>
        <w:pStyle w:val="a3"/>
        <w:kinsoku w:val="0"/>
        <w:overflowPunct w:val="0"/>
        <w:spacing w:line="360" w:lineRule="auto"/>
        <w:ind w:right="88"/>
        <w:jc w:val="both"/>
      </w:pPr>
      <w:r>
        <w:t xml:space="preserve">This student is applying for </w:t>
      </w:r>
      <w:r w:rsidRPr="00F31CF6">
        <w:t>________</w:t>
      </w:r>
      <w:r>
        <w:t>______________________.</w:t>
      </w:r>
    </w:p>
    <w:p w:rsidR="00F31CF6" w:rsidRPr="004E4215" w:rsidRDefault="00B903AF" w:rsidP="00EF0B37">
      <w:pPr>
        <w:pStyle w:val="a3"/>
        <w:kinsoku w:val="0"/>
        <w:overflowPunct w:val="0"/>
        <w:spacing w:line="360" w:lineRule="auto"/>
        <w:ind w:right="88"/>
        <w:jc w:val="both"/>
      </w:pPr>
      <w:r>
        <w:t>Therefore, t</w:t>
      </w:r>
      <w:r w:rsidR="00F31CF6">
        <w:t xml:space="preserve">he ranking of the student is </w:t>
      </w:r>
      <w:r w:rsidR="007821DE">
        <w:t xml:space="preserve">certified </w:t>
      </w:r>
      <w:r w:rsidR="00F31CF6">
        <w:t xml:space="preserve">on the back of the page. </w:t>
      </w: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745862" w:rsidRPr="004E4215" w:rsidRDefault="00745862" w:rsidP="00B47BE6">
      <w:pPr>
        <w:pStyle w:val="a3"/>
        <w:kinsoku w:val="0"/>
        <w:overflowPunct w:val="0"/>
        <w:spacing w:before="10"/>
        <w:ind w:left="0"/>
        <w:jc w:val="both"/>
        <w:rPr>
          <w:sz w:val="28"/>
          <w:szCs w:val="28"/>
        </w:rPr>
      </w:pP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745862" w:rsidRPr="004E4215" w:rsidRDefault="00745862" w:rsidP="00B47BE6">
      <w:pPr>
        <w:pStyle w:val="a3"/>
        <w:kinsoku w:val="0"/>
        <w:overflowPunct w:val="0"/>
        <w:ind w:left="0"/>
        <w:jc w:val="both"/>
        <w:rPr>
          <w:sz w:val="20"/>
          <w:szCs w:val="20"/>
        </w:rPr>
      </w:pPr>
    </w:p>
    <w:p w:rsidR="00B47BE6" w:rsidRDefault="00B47BE6" w:rsidP="00B47BE6">
      <w:pPr>
        <w:pStyle w:val="a3"/>
        <w:kinsoku w:val="0"/>
        <w:overflowPunct w:val="0"/>
        <w:spacing w:before="50" w:line="396" w:lineRule="auto"/>
        <w:ind w:left="0" w:right="2648"/>
        <w:rPr>
          <w:sz w:val="28"/>
          <w:szCs w:val="28"/>
        </w:rPr>
      </w:pPr>
    </w:p>
    <w:p w:rsidR="00745862" w:rsidRDefault="00B903AF" w:rsidP="00B903AF">
      <w:pPr>
        <w:pStyle w:val="a3"/>
        <w:tabs>
          <w:tab w:val="left" w:pos="6946"/>
          <w:tab w:val="left" w:pos="8647"/>
        </w:tabs>
        <w:kinsoku w:val="0"/>
        <w:overflowPunct w:val="0"/>
        <w:spacing w:before="50" w:line="396" w:lineRule="auto"/>
        <w:ind w:left="0" w:right="63"/>
        <w:jc w:val="center"/>
      </w:pPr>
      <w:r>
        <w:t xml:space="preserve">                         </w:t>
      </w:r>
      <w:r w:rsidR="007821DE">
        <w:t xml:space="preserve">   </w:t>
      </w:r>
      <w:r>
        <w:t xml:space="preserve"> </w:t>
      </w:r>
      <w:r w:rsidR="00745862" w:rsidRPr="004E4215">
        <w:t>Academic Affairs</w:t>
      </w:r>
      <w:r w:rsidR="00A01560" w:rsidRPr="00A01560">
        <w:t xml:space="preserve"> </w:t>
      </w:r>
      <w:r w:rsidR="00A01560" w:rsidRPr="004E4215">
        <w:t>Office</w:t>
      </w:r>
    </w:p>
    <w:p w:rsidR="00B47BE6" w:rsidRDefault="007821DE" w:rsidP="00B903AF">
      <w:pPr>
        <w:pStyle w:val="a3"/>
        <w:kinsoku w:val="0"/>
        <w:wordWrap w:val="0"/>
        <w:overflowPunct w:val="0"/>
        <w:spacing w:before="50" w:line="396" w:lineRule="auto"/>
        <w:ind w:left="0" w:right="63"/>
        <w:jc w:val="center"/>
      </w:pPr>
      <w:r>
        <w:t xml:space="preserve">                      </w:t>
      </w:r>
      <w:proofErr w:type="spellStart"/>
      <w:r w:rsidR="00B47BE6" w:rsidRPr="004E4215">
        <w:t>She</w:t>
      </w:r>
      <w:r w:rsidR="00B903AF">
        <w:t>n</w:t>
      </w:r>
      <w:proofErr w:type="spellEnd"/>
      <w:r w:rsidR="00B903AF">
        <w:t xml:space="preserve"> Y</w:t>
      </w:r>
      <w:r w:rsidR="00486979">
        <w:t xml:space="preserve">uan Honors College of </w:t>
      </w:r>
      <w:proofErr w:type="spellStart"/>
      <w:r w:rsidR="00486979">
        <w:t>Beihang</w:t>
      </w:r>
      <w:proofErr w:type="spellEnd"/>
      <w:r w:rsidR="00486979">
        <w:t xml:space="preserve"> </w:t>
      </w:r>
      <w:r w:rsidR="00B47BE6" w:rsidRPr="004E4215">
        <w:t>University</w:t>
      </w:r>
    </w:p>
    <w:p w:rsidR="00745862" w:rsidRPr="004E4215" w:rsidRDefault="007821DE" w:rsidP="00B903AF">
      <w:pPr>
        <w:pStyle w:val="a3"/>
        <w:tabs>
          <w:tab w:val="left" w:pos="8647"/>
        </w:tabs>
        <w:kinsoku w:val="0"/>
        <w:overflowPunct w:val="0"/>
        <w:spacing w:before="50" w:line="396" w:lineRule="auto"/>
        <w:ind w:left="0" w:right="63"/>
        <w:jc w:val="center"/>
        <w:sectPr w:rsidR="00745862" w:rsidRPr="004E4215">
          <w:type w:val="continuous"/>
          <w:pgSz w:w="11910" w:h="16840"/>
          <w:pgMar w:top="1580" w:right="1680" w:bottom="280" w:left="1520" w:header="720" w:footer="720" w:gutter="0"/>
          <w:cols w:space="720"/>
          <w:noEndnote/>
        </w:sectPr>
      </w:pPr>
      <w:r>
        <w:t xml:space="preserve">                             </w:t>
      </w:r>
      <w:r w:rsidR="00745862" w:rsidRPr="004E4215">
        <w:t>2</w:t>
      </w:r>
      <w:r w:rsidR="004E4215" w:rsidRPr="004E4215">
        <w:t>3</w:t>
      </w:r>
      <w:r w:rsidR="004E4215" w:rsidRPr="004E4215">
        <w:rPr>
          <w:vertAlign w:val="superscript"/>
        </w:rPr>
        <w:t>rd</w:t>
      </w:r>
      <w:r w:rsidR="00745862" w:rsidRPr="004E4215">
        <w:t>, September, 2019</w:t>
      </w:r>
    </w:p>
    <w:p w:rsidR="00BB7EB8" w:rsidRPr="004E4215" w:rsidRDefault="00BB7EB8" w:rsidP="00BB7EB8">
      <w:pPr>
        <w:pStyle w:val="a3"/>
        <w:kinsoku w:val="0"/>
        <w:overflowPunct w:val="0"/>
        <w:spacing w:before="82"/>
        <w:ind w:left="142"/>
        <w:rPr>
          <w:sz w:val="21"/>
          <w:szCs w:val="21"/>
        </w:rPr>
      </w:pPr>
    </w:p>
    <w:tbl>
      <w:tblPr>
        <w:tblW w:w="14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677"/>
        <w:gridCol w:w="1147"/>
        <w:gridCol w:w="567"/>
        <w:gridCol w:w="1678"/>
        <w:gridCol w:w="580"/>
        <w:gridCol w:w="1147"/>
        <w:gridCol w:w="1678"/>
      </w:tblGrid>
      <w:tr w:rsidR="00BB7EB8" w:rsidRPr="00344A32" w:rsidTr="008C1524">
        <w:trPr>
          <w:trHeight w:val="567"/>
        </w:trPr>
        <w:tc>
          <w:tcPr>
            <w:tcW w:w="2126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Name</w:t>
            </w:r>
          </w:p>
        </w:tc>
        <w:tc>
          <w:tcPr>
            <w:tcW w:w="1843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Student ID.</w:t>
            </w:r>
          </w:p>
        </w:tc>
        <w:tc>
          <w:tcPr>
            <w:tcW w:w="1677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Class No.</w:t>
            </w:r>
          </w:p>
        </w:tc>
        <w:tc>
          <w:tcPr>
            <w:tcW w:w="1678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Gender</w:t>
            </w:r>
          </w:p>
        </w:tc>
        <w:tc>
          <w:tcPr>
            <w:tcW w:w="1678" w:type="dxa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397" w:rsidRPr="00344A32" w:rsidTr="00F84698">
        <w:trPr>
          <w:trHeight w:val="567"/>
        </w:trPr>
        <w:tc>
          <w:tcPr>
            <w:tcW w:w="2126" w:type="dxa"/>
            <w:vAlign w:val="center"/>
          </w:tcPr>
          <w:p w:rsidR="00AC3397" w:rsidRPr="005F0BB7" w:rsidRDefault="00AC3397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School system</w:t>
            </w:r>
          </w:p>
        </w:tc>
        <w:tc>
          <w:tcPr>
            <w:tcW w:w="1843" w:type="dxa"/>
            <w:vAlign w:val="center"/>
          </w:tcPr>
          <w:p w:rsidR="00AC3397" w:rsidRPr="005F0BB7" w:rsidRDefault="00AC3397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C3397" w:rsidRPr="005F0BB7" w:rsidRDefault="00AC3397" w:rsidP="005F0BB7">
            <w:pPr>
              <w:pStyle w:val="a3"/>
              <w:kinsoku w:val="0"/>
              <w:overflowPunct w:val="0"/>
              <w:spacing w:before="82"/>
              <w:ind w:left="-108" w:firstLineChars="59" w:firstLine="142"/>
              <w:jc w:val="center"/>
              <w:rPr>
                <w:sz w:val="26"/>
                <w:szCs w:val="26"/>
              </w:rPr>
            </w:pPr>
            <w:r w:rsidRPr="005F0BB7">
              <w:rPr>
                <w:sz w:val="24"/>
                <w:szCs w:val="24"/>
              </w:rPr>
              <w:t>Admission</w:t>
            </w:r>
            <w:r w:rsidRPr="005F0BB7">
              <w:rPr>
                <w:sz w:val="26"/>
                <w:szCs w:val="26"/>
              </w:rPr>
              <w:t xml:space="preserve"> Date</w:t>
            </w:r>
          </w:p>
        </w:tc>
        <w:tc>
          <w:tcPr>
            <w:tcW w:w="5069" w:type="dxa"/>
            <w:gridSpan w:val="4"/>
            <w:vAlign w:val="center"/>
          </w:tcPr>
          <w:p w:rsidR="00AC3397" w:rsidRPr="005F0BB7" w:rsidRDefault="00AC3397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C3397" w:rsidRPr="005F0BB7" w:rsidRDefault="00AC3397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Major</w:t>
            </w:r>
          </w:p>
        </w:tc>
        <w:tc>
          <w:tcPr>
            <w:tcW w:w="1678" w:type="dxa"/>
            <w:vAlign w:val="center"/>
          </w:tcPr>
          <w:p w:rsidR="00AC3397" w:rsidRPr="00344A32" w:rsidRDefault="00AC3397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7EB8" w:rsidRPr="00344A32" w:rsidTr="008C1524">
        <w:trPr>
          <w:trHeight w:val="567"/>
        </w:trPr>
        <w:tc>
          <w:tcPr>
            <w:tcW w:w="5812" w:type="dxa"/>
            <w:gridSpan w:val="3"/>
            <w:vAlign w:val="center"/>
          </w:tcPr>
          <w:p w:rsidR="00BB7EB8" w:rsidRPr="008C1524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8"/>
                <w:szCs w:val="28"/>
              </w:rPr>
            </w:pPr>
            <w:r w:rsidRPr="008C1524">
              <w:rPr>
                <w:sz w:val="28"/>
                <w:szCs w:val="28"/>
              </w:rPr>
              <w:t>Ranking Calculation Method</w:t>
            </w:r>
          </w:p>
        </w:tc>
        <w:tc>
          <w:tcPr>
            <w:tcW w:w="2824" w:type="dxa"/>
            <w:gridSpan w:val="2"/>
            <w:vAlign w:val="center"/>
          </w:tcPr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70"/>
              <w:ind w:leftChars="-45" w:left="-108"/>
              <w:jc w:val="center"/>
            </w:pPr>
            <w:r w:rsidRPr="00344A32">
              <w:t>Arithmetic Average</w:t>
            </w:r>
          </w:p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4" w:line="313" w:lineRule="exact"/>
              <w:ind w:left="-108"/>
              <w:jc w:val="center"/>
            </w:pPr>
            <w:r w:rsidRPr="00344A32">
              <w:rPr>
                <w:rFonts w:eastAsia="Apple SD Gothic Neo"/>
                <w:b/>
                <w:bCs/>
              </w:rPr>
              <w:t>(</w:t>
            </w:r>
            <w:r w:rsidRPr="00344A32">
              <w:rPr>
                <w:rFonts w:eastAsia="Apple SD Gothic Neo"/>
              </w:rPr>
              <w:t>Data</w:t>
            </w:r>
            <w:r w:rsidRPr="00344A32">
              <w:rPr>
                <w:rFonts w:eastAsia="Apple SD Gothic Neo"/>
                <w:b/>
                <w:bCs/>
              </w:rPr>
              <w:t>/</w:t>
            </w:r>
            <w:r w:rsidRPr="00344A32">
              <w:rPr>
                <w:rFonts w:eastAsia="Apple SD Gothic Neo"/>
              </w:rPr>
              <w:t>Ranking</w:t>
            </w:r>
            <w:r w:rsidRPr="00344A32">
              <w:rPr>
                <w:rFonts w:eastAsia="Apple SD Gothic Neo"/>
                <w:b/>
                <w:bCs/>
              </w:rPr>
              <w:t>)</w:t>
            </w:r>
          </w:p>
        </w:tc>
        <w:tc>
          <w:tcPr>
            <w:tcW w:w="2825" w:type="dxa"/>
            <w:gridSpan w:val="3"/>
            <w:vAlign w:val="center"/>
          </w:tcPr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70"/>
              <w:ind w:left="-97"/>
              <w:jc w:val="center"/>
            </w:pPr>
            <w:r w:rsidRPr="00344A32">
              <w:t>Weighted Average</w:t>
            </w:r>
          </w:p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70"/>
              <w:ind w:leftChars="-108" w:hangingChars="108" w:hanging="259"/>
              <w:jc w:val="center"/>
            </w:pPr>
            <w:r w:rsidRPr="00344A32">
              <w:t>(Data/Ranking)</w:t>
            </w:r>
          </w:p>
        </w:tc>
        <w:tc>
          <w:tcPr>
            <w:tcW w:w="2825" w:type="dxa"/>
            <w:gridSpan w:val="2"/>
            <w:vAlign w:val="center"/>
          </w:tcPr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70"/>
              <w:ind w:left="-87"/>
              <w:jc w:val="center"/>
            </w:pPr>
            <w:r w:rsidRPr="00344A32">
              <w:t>Grade Point Average</w:t>
            </w:r>
          </w:p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70"/>
              <w:ind w:leftChars="-104" w:left="-89" w:hangingChars="67" w:hanging="161"/>
              <w:jc w:val="center"/>
            </w:pPr>
            <w:r w:rsidRPr="00344A32">
              <w:t>(Data/Ranking)</w:t>
            </w:r>
          </w:p>
        </w:tc>
      </w:tr>
      <w:tr w:rsidR="00BB7EB8" w:rsidRPr="00344A32" w:rsidTr="008C1524">
        <w:trPr>
          <w:trHeight w:val="567"/>
        </w:trPr>
        <w:tc>
          <w:tcPr>
            <w:tcW w:w="2126" w:type="dxa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  <w:r w:rsidRPr="00344A32">
              <w:rPr>
                <w:sz w:val="24"/>
                <w:szCs w:val="24"/>
              </w:rPr>
              <w:t>Ranking in College</w:t>
            </w:r>
          </w:p>
        </w:tc>
        <w:tc>
          <w:tcPr>
            <w:tcW w:w="1843" w:type="dxa"/>
            <w:vAlign w:val="center"/>
          </w:tcPr>
          <w:p w:rsidR="00BB7EB8" w:rsidRPr="005F0BB7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College Total</w:t>
            </w:r>
          </w:p>
        </w:tc>
        <w:tc>
          <w:tcPr>
            <w:tcW w:w="1843" w:type="dxa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7EB8" w:rsidRPr="00344A32" w:rsidTr="008C1524">
        <w:trPr>
          <w:trHeight w:val="567"/>
        </w:trPr>
        <w:tc>
          <w:tcPr>
            <w:tcW w:w="2126" w:type="dxa"/>
            <w:vAlign w:val="center"/>
          </w:tcPr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147"/>
              <w:ind w:left="34"/>
              <w:jc w:val="center"/>
            </w:pPr>
            <w:r w:rsidRPr="00344A32">
              <w:t>Ranking in Major</w:t>
            </w:r>
          </w:p>
        </w:tc>
        <w:tc>
          <w:tcPr>
            <w:tcW w:w="1843" w:type="dxa"/>
            <w:vAlign w:val="center"/>
          </w:tcPr>
          <w:p w:rsidR="00BB7EB8" w:rsidRPr="005F0BB7" w:rsidRDefault="00BB7EB8" w:rsidP="008C1524">
            <w:pPr>
              <w:pStyle w:val="TableParagraph"/>
              <w:kinsoku w:val="0"/>
              <w:overflowPunct w:val="0"/>
              <w:spacing w:before="163"/>
              <w:ind w:left="34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Major Total</w:t>
            </w:r>
          </w:p>
        </w:tc>
        <w:tc>
          <w:tcPr>
            <w:tcW w:w="1843" w:type="dxa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7EB8" w:rsidRPr="00344A32" w:rsidTr="008C1524">
        <w:trPr>
          <w:trHeight w:val="567"/>
        </w:trPr>
        <w:tc>
          <w:tcPr>
            <w:tcW w:w="2126" w:type="dxa"/>
            <w:vAlign w:val="center"/>
          </w:tcPr>
          <w:p w:rsidR="00BB7EB8" w:rsidRPr="00344A32" w:rsidRDefault="00BB7EB8" w:rsidP="008C1524">
            <w:pPr>
              <w:pStyle w:val="TableParagraph"/>
              <w:kinsoku w:val="0"/>
              <w:overflowPunct w:val="0"/>
              <w:spacing w:before="144"/>
              <w:ind w:left="34"/>
              <w:jc w:val="center"/>
            </w:pPr>
            <w:r w:rsidRPr="00344A32">
              <w:t>Ranking in Class*</w:t>
            </w:r>
          </w:p>
        </w:tc>
        <w:tc>
          <w:tcPr>
            <w:tcW w:w="1843" w:type="dxa"/>
            <w:vAlign w:val="center"/>
          </w:tcPr>
          <w:p w:rsidR="00BB7EB8" w:rsidRPr="005F0BB7" w:rsidRDefault="00BB7EB8" w:rsidP="008C1524">
            <w:pPr>
              <w:pStyle w:val="TableParagraph"/>
              <w:kinsoku w:val="0"/>
              <w:overflowPunct w:val="0"/>
              <w:spacing w:before="146"/>
              <w:ind w:left="34"/>
              <w:jc w:val="center"/>
              <w:rPr>
                <w:sz w:val="26"/>
                <w:szCs w:val="26"/>
              </w:rPr>
            </w:pPr>
            <w:r w:rsidRPr="005F0BB7">
              <w:rPr>
                <w:sz w:val="26"/>
                <w:szCs w:val="26"/>
              </w:rPr>
              <w:t>Class* Total</w:t>
            </w:r>
          </w:p>
        </w:tc>
        <w:tc>
          <w:tcPr>
            <w:tcW w:w="1843" w:type="dxa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4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B7EB8" w:rsidRPr="00344A32" w:rsidRDefault="00BB7EB8" w:rsidP="008C1524">
            <w:pPr>
              <w:pStyle w:val="a3"/>
              <w:kinsoku w:val="0"/>
              <w:overflowPunct w:val="0"/>
              <w:spacing w:before="82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B7EB8" w:rsidRPr="008F1194" w:rsidRDefault="005B7E92" w:rsidP="00BB7EB8">
      <w:pPr>
        <w:pStyle w:val="a3"/>
        <w:kinsoku w:val="0"/>
        <w:overflowPunct w:val="0"/>
        <w:spacing w:before="66"/>
        <w:ind w:left="220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25pt;margin-top:4pt;width:2.8pt;height:5.55pt;z-index:-251658752;mso-wrap-edited:f;mso-position-horizontal-relative:page;mso-position-vertical-relative:text" o:allowincell="f" filled="f" stroked="f">
            <v:textbox inset="0,0,0,0">
              <w:txbxContent>
                <w:p w:rsidR="00BB7EB8" w:rsidRDefault="00BB7EB8" w:rsidP="00BB7EB8">
                  <w:pPr>
                    <w:pStyle w:val="a3"/>
                    <w:kinsoku w:val="0"/>
                    <w:overflowPunct w:val="0"/>
                    <w:spacing w:line="110" w:lineRule="exact"/>
                    <w:ind w:left="0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w w:val="129"/>
                      <w:sz w:val="11"/>
                      <w:szCs w:val="11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BB7EB8" w:rsidRPr="008F1194">
        <w:rPr>
          <w:sz w:val="22"/>
          <w:szCs w:val="22"/>
        </w:rPr>
        <w:t xml:space="preserve">Class </w:t>
      </w:r>
      <w:r w:rsidR="00BB7EB8" w:rsidRPr="008F1194">
        <w:rPr>
          <w:rFonts w:hint="eastAsia"/>
          <w:sz w:val="22"/>
          <w:szCs w:val="22"/>
        </w:rPr>
        <w:t>：</w:t>
      </w:r>
      <w:r w:rsidR="00BB7EB8" w:rsidRPr="008F1194">
        <w:rPr>
          <w:sz w:val="22"/>
          <w:szCs w:val="22"/>
        </w:rPr>
        <w:t>Every administrative class contains multiple majors under the mixed professional management system.</w:t>
      </w:r>
    </w:p>
    <w:p w:rsidR="00BB7EB8" w:rsidRPr="008F1194" w:rsidRDefault="00BB7EB8" w:rsidP="00BB7EB8">
      <w:pPr>
        <w:pStyle w:val="a3"/>
        <w:kinsoku w:val="0"/>
        <w:overflowPunct w:val="0"/>
        <w:spacing w:before="17"/>
        <w:ind w:left="220"/>
        <w:rPr>
          <w:sz w:val="22"/>
          <w:szCs w:val="22"/>
        </w:rPr>
      </w:pPr>
      <w:r w:rsidRPr="008F1194">
        <w:rPr>
          <w:sz w:val="22"/>
          <w:szCs w:val="22"/>
        </w:rPr>
        <w:t>Note</w:t>
      </w:r>
      <w:r w:rsidRPr="008F1194">
        <w:rPr>
          <w:rFonts w:hint="eastAsia"/>
          <w:sz w:val="22"/>
          <w:szCs w:val="22"/>
        </w:rPr>
        <w:t>：</w:t>
      </w:r>
      <w:r w:rsidRPr="008F1194">
        <w:rPr>
          <w:sz w:val="22"/>
          <w:szCs w:val="22"/>
        </w:rPr>
        <w:t>Grade Point Average</w:t>
      </w:r>
      <w:r w:rsidRPr="008F1194">
        <w:rPr>
          <w:rFonts w:hint="eastAsia"/>
          <w:sz w:val="22"/>
          <w:szCs w:val="22"/>
        </w:rPr>
        <w:t>（</w:t>
      </w:r>
      <w:r w:rsidRPr="008F1194">
        <w:rPr>
          <w:sz w:val="22"/>
          <w:szCs w:val="22"/>
        </w:rPr>
        <w:t>GPA</w:t>
      </w:r>
      <w:r w:rsidRPr="008F1194">
        <w:rPr>
          <w:rFonts w:hint="eastAsia"/>
          <w:sz w:val="22"/>
          <w:szCs w:val="22"/>
        </w:rPr>
        <w:t>）</w:t>
      </w:r>
      <w:r w:rsidRPr="008F1194">
        <w:rPr>
          <w:sz w:val="22"/>
          <w:szCs w:val="22"/>
        </w:rPr>
        <w:t>= ∑(course grade point*course credit)/∑course credits.</w:t>
      </w:r>
    </w:p>
    <w:p w:rsidR="00BB7EB8" w:rsidRPr="008F1194" w:rsidRDefault="00BB7EB8" w:rsidP="00BB7EB8">
      <w:pPr>
        <w:pStyle w:val="a3"/>
        <w:kinsoku w:val="0"/>
        <w:overflowPunct w:val="0"/>
        <w:spacing w:before="82"/>
        <w:ind w:left="774"/>
        <w:rPr>
          <w:sz w:val="22"/>
          <w:szCs w:val="22"/>
        </w:rPr>
      </w:pPr>
      <w:r w:rsidRPr="008F1194">
        <w:rPr>
          <w:sz w:val="22"/>
          <w:szCs w:val="22"/>
        </w:rPr>
        <w:t xml:space="preserve"> Weighted GPA=Class Credits*Class GPA.</w:t>
      </w:r>
    </w:p>
    <w:p w:rsidR="00BB7EB8" w:rsidRPr="008F1194" w:rsidRDefault="00BB7EB8" w:rsidP="00BB7EB8">
      <w:pPr>
        <w:pStyle w:val="a3"/>
        <w:kinsoku w:val="0"/>
        <w:overflowPunct w:val="0"/>
        <w:spacing w:before="70"/>
        <w:ind w:left="774"/>
        <w:rPr>
          <w:sz w:val="22"/>
          <w:szCs w:val="22"/>
        </w:rPr>
      </w:pPr>
      <w:r w:rsidRPr="008F1194">
        <w:rPr>
          <w:sz w:val="22"/>
          <w:szCs w:val="22"/>
        </w:rPr>
        <w:t xml:space="preserve"> Percentage score GPA=4-3*(100-X)</w:t>
      </w:r>
      <w:r w:rsidRPr="008F1194">
        <w:rPr>
          <w:sz w:val="22"/>
          <w:szCs w:val="22"/>
          <w:vertAlign w:val="superscript"/>
        </w:rPr>
        <w:t>2</w:t>
      </w:r>
      <w:r w:rsidRPr="008F1194">
        <w:rPr>
          <w:sz w:val="22"/>
          <w:szCs w:val="22"/>
        </w:rPr>
        <w:t>/1600</w:t>
      </w:r>
      <w:r w:rsidRPr="008F1194">
        <w:rPr>
          <w:rFonts w:hint="eastAsia"/>
          <w:sz w:val="22"/>
          <w:szCs w:val="22"/>
        </w:rPr>
        <w:t>（</w:t>
      </w:r>
      <w:r w:rsidRPr="008F1194">
        <w:rPr>
          <w:sz w:val="22"/>
          <w:szCs w:val="22"/>
        </w:rPr>
        <w:t>61&lt;=X&lt;=100), X is the percentage score (Score 100 = GPA 4.0, Score 60 = GPA 1, Less than 60 = GPA 0).</w:t>
      </w:r>
    </w:p>
    <w:p w:rsidR="00BB7EB8" w:rsidRPr="008F1194" w:rsidRDefault="00BB7EB8" w:rsidP="00BB7EB8">
      <w:pPr>
        <w:pStyle w:val="a3"/>
        <w:kinsoku w:val="0"/>
        <w:overflowPunct w:val="0"/>
        <w:spacing w:before="82"/>
        <w:ind w:left="774"/>
        <w:rPr>
          <w:sz w:val="22"/>
          <w:szCs w:val="22"/>
        </w:rPr>
      </w:pPr>
      <w:r w:rsidRPr="008F1194">
        <w:rPr>
          <w:sz w:val="22"/>
          <w:szCs w:val="22"/>
        </w:rPr>
        <w:t xml:space="preserve"> GPA for 5-level score: Excellent (4), Good (3.5), Average (2.8), Passed (1.7) and Failed (0).</w:t>
      </w:r>
    </w:p>
    <w:p w:rsidR="00BB7EB8" w:rsidRDefault="00BB7EB8" w:rsidP="00BB7EB8">
      <w:pPr>
        <w:pStyle w:val="a3"/>
        <w:kinsoku w:val="0"/>
        <w:overflowPunct w:val="0"/>
        <w:spacing w:before="82"/>
        <w:ind w:left="142"/>
        <w:rPr>
          <w:sz w:val="21"/>
          <w:szCs w:val="21"/>
        </w:rPr>
      </w:pPr>
    </w:p>
    <w:p w:rsidR="00745862" w:rsidRPr="00BB7EB8" w:rsidRDefault="00745862">
      <w:pPr>
        <w:pStyle w:val="a3"/>
        <w:kinsoku w:val="0"/>
        <w:overflowPunct w:val="0"/>
        <w:spacing w:before="82"/>
        <w:ind w:left="774"/>
        <w:rPr>
          <w:sz w:val="21"/>
          <w:szCs w:val="21"/>
        </w:rPr>
      </w:pPr>
    </w:p>
    <w:sectPr w:rsidR="00745862" w:rsidRPr="00BB7EB8" w:rsidSect="00A62A9D">
      <w:pgSz w:w="16840" w:h="11910" w:orient="landscape"/>
      <w:pgMar w:top="1440" w:right="1134" w:bottom="1440" w:left="1134" w:header="720" w:footer="720" w:gutter="0"/>
      <w:cols w:space="720" w:equalWidth="0">
        <w:col w:w="1448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2" w:rsidRDefault="005B7E92" w:rsidP="00AA2B95">
      <w:r>
        <w:separator/>
      </w:r>
    </w:p>
  </w:endnote>
  <w:endnote w:type="continuationSeparator" w:id="0">
    <w:p w:rsidR="005B7E92" w:rsidRDefault="005B7E92" w:rsidP="00AA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D Gothic Neo">
    <w:altName w:val="Malgun Gothic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2" w:rsidRDefault="005B7E92" w:rsidP="00AA2B95">
      <w:r>
        <w:separator/>
      </w:r>
    </w:p>
  </w:footnote>
  <w:footnote w:type="continuationSeparator" w:id="0">
    <w:p w:rsidR="005B7E92" w:rsidRDefault="005B7E92" w:rsidP="00AA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4E4215"/>
    <w:rsid w:val="00003B33"/>
    <w:rsid w:val="000334B5"/>
    <w:rsid w:val="0006080C"/>
    <w:rsid w:val="00064DC9"/>
    <w:rsid w:val="00093758"/>
    <w:rsid w:val="000A01EA"/>
    <w:rsid w:val="001027A1"/>
    <w:rsid w:val="002337FE"/>
    <w:rsid w:val="00344A32"/>
    <w:rsid w:val="00486979"/>
    <w:rsid w:val="004E17AA"/>
    <w:rsid w:val="004E4215"/>
    <w:rsid w:val="005070D0"/>
    <w:rsid w:val="005553AC"/>
    <w:rsid w:val="005B7E92"/>
    <w:rsid w:val="005C02BF"/>
    <w:rsid w:val="005C17B2"/>
    <w:rsid w:val="005F0BB7"/>
    <w:rsid w:val="00603F49"/>
    <w:rsid w:val="00661D1E"/>
    <w:rsid w:val="006F2A41"/>
    <w:rsid w:val="00745862"/>
    <w:rsid w:val="007821DE"/>
    <w:rsid w:val="007B1234"/>
    <w:rsid w:val="007C715C"/>
    <w:rsid w:val="008C0D8C"/>
    <w:rsid w:val="008C1524"/>
    <w:rsid w:val="008E0456"/>
    <w:rsid w:val="008F1194"/>
    <w:rsid w:val="00995D8B"/>
    <w:rsid w:val="00A01560"/>
    <w:rsid w:val="00A166CF"/>
    <w:rsid w:val="00A62A9D"/>
    <w:rsid w:val="00AA2B95"/>
    <w:rsid w:val="00AC3397"/>
    <w:rsid w:val="00B30C54"/>
    <w:rsid w:val="00B42805"/>
    <w:rsid w:val="00B47BE6"/>
    <w:rsid w:val="00B72866"/>
    <w:rsid w:val="00B903AF"/>
    <w:rsid w:val="00BB7EB8"/>
    <w:rsid w:val="00D16BC8"/>
    <w:rsid w:val="00D17B75"/>
    <w:rsid w:val="00E72670"/>
    <w:rsid w:val="00E9422A"/>
    <w:rsid w:val="00EF0B37"/>
    <w:rsid w:val="00F31CF6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8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AA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A2B95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2B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A2B95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99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FC4E-A779-426B-A543-11999DD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HaoXiTong</cp:lastModifiedBy>
  <cp:revision>3</cp:revision>
  <cp:lastPrinted>2019-09-24T06:52:00Z</cp:lastPrinted>
  <dcterms:created xsi:type="dcterms:W3CDTF">2019-09-24T07:31:00Z</dcterms:created>
  <dcterms:modified xsi:type="dcterms:W3CDTF">2019-10-09T09:01:00Z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